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75" w:rsidRPr="00AF6002" w:rsidRDefault="00354869" w:rsidP="004C4675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 w:rsidRPr="0047574A">
        <w:rPr>
          <w:rFonts w:hint="eastAsia"/>
          <w:b/>
          <w:color w:val="000000"/>
          <w:kern w:val="0"/>
          <w:sz w:val="32"/>
          <w:szCs w:val="30"/>
        </w:rPr>
        <w:t>实训楼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r>
        <w:rPr>
          <w:b/>
          <w:color w:val="000000"/>
          <w:kern w:val="0"/>
          <w:sz w:val="32"/>
          <w:szCs w:val="30"/>
          <w:u w:val="single"/>
        </w:rPr>
        <w:t xml:space="preserve">   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bookmarkStart w:id="0" w:name="_GoBack"/>
      <w:bookmarkEnd w:id="0"/>
      <w:r w:rsidRPr="00AF6002">
        <w:rPr>
          <w:b/>
          <w:color w:val="000000"/>
          <w:kern w:val="0"/>
          <w:sz w:val="32"/>
          <w:szCs w:val="30"/>
        </w:rPr>
        <w:t>实验室</w:t>
      </w:r>
      <w:r w:rsidR="004C4675" w:rsidRPr="00AF6002">
        <w:rPr>
          <w:b/>
          <w:color w:val="000000"/>
          <w:kern w:val="0"/>
          <w:sz w:val="32"/>
          <w:szCs w:val="30"/>
        </w:rPr>
        <w:t>非工作时间</w:t>
      </w:r>
      <w:r w:rsidR="004C4675">
        <w:rPr>
          <w:rFonts w:hint="eastAsia"/>
          <w:b/>
          <w:color w:val="000000"/>
          <w:kern w:val="0"/>
          <w:sz w:val="32"/>
          <w:szCs w:val="30"/>
        </w:rPr>
        <w:t>托管协议</w:t>
      </w:r>
    </w:p>
    <w:p w:rsidR="004C4675" w:rsidRPr="00767AC7" w:rsidRDefault="004C4675" w:rsidP="004C4675">
      <w:pPr>
        <w:widowControl/>
        <w:spacing w:line="360" w:lineRule="auto"/>
        <w:ind w:firstLine="420"/>
        <w:jc w:val="left"/>
        <w:rPr>
          <w:color w:val="000000"/>
          <w:kern w:val="0"/>
          <w:sz w:val="24"/>
          <w:szCs w:val="24"/>
        </w:rPr>
      </w:pPr>
      <w:r w:rsidRPr="00767AC7">
        <w:rPr>
          <w:color w:val="000000"/>
          <w:kern w:val="0"/>
          <w:sz w:val="24"/>
          <w:szCs w:val="24"/>
        </w:rPr>
        <w:t>实验室工作时间为工作日</w:t>
      </w:r>
      <w:r w:rsidRPr="00767AC7">
        <w:rPr>
          <w:color w:val="000000"/>
          <w:kern w:val="0"/>
          <w:sz w:val="24"/>
          <w:szCs w:val="24"/>
        </w:rPr>
        <w:t>8:30-16:30</w:t>
      </w:r>
      <w:r w:rsidRPr="00767AC7">
        <w:rPr>
          <w:color w:val="000000"/>
          <w:kern w:val="0"/>
          <w:sz w:val="24"/>
          <w:szCs w:val="24"/>
        </w:rPr>
        <w:t>。需在非工作时间（夜间</w:t>
      </w:r>
      <w:r w:rsidR="00F42FDD">
        <w:rPr>
          <w:rFonts w:hint="eastAsia"/>
          <w:color w:val="000000"/>
          <w:kern w:val="0"/>
          <w:sz w:val="24"/>
          <w:szCs w:val="24"/>
        </w:rPr>
        <w:t>21</w:t>
      </w:r>
      <w:r>
        <w:rPr>
          <w:rFonts w:hint="eastAsia"/>
          <w:color w:val="000000"/>
          <w:kern w:val="0"/>
          <w:sz w:val="24"/>
          <w:szCs w:val="24"/>
        </w:rPr>
        <w:t>点前结束</w:t>
      </w:r>
      <w:r w:rsidRPr="00767AC7">
        <w:rPr>
          <w:color w:val="000000"/>
          <w:kern w:val="0"/>
          <w:sz w:val="24"/>
          <w:szCs w:val="24"/>
        </w:rPr>
        <w:t>）使用实验室的，请</w:t>
      </w:r>
      <w:r w:rsidR="00F42FDD">
        <w:rPr>
          <w:rFonts w:hint="eastAsia"/>
          <w:color w:val="000000"/>
          <w:kern w:val="0"/>
          <w:sz w:val="24"/>
          <w:szCs w:val="24"/>
        </w:rPr>
        <w:t>提前至少一天递交</w:t>
      </w:r>
      <w:r>
        <w:rPr>
          <w:color w:val="000000"/>
          <w:kern w:val="0"/>
          <w:sz w:val="24"/>
          <w:szCs w:val="24"/>
        </w:rPr>
        <w:t>此</w:t>
      </w:r>
      <w:r>
        <w:rPr>
          <w:rFonts w:hint="eastAsia"/>
          <w:color w:val="000000"/>
          <w:kern w:val="0"/>
          <w:sz w:val="24"/>
          <w:szCs w:val="24"/>
        </w:rPr>
        <w:t>申请协议及申请表</w:t>
      </w:r>
      <w:r w:rsidRPr="00767AC7">
        <w:rPr>
          <w:color w:val="000000"/>
          <w:kern w:val="0"/>
          <w:sz w:val="24"/>
          <w:szCs w:val="24"/>
        </w:rPr>
        <w:t>，并遵守以下规定：</w:t>
      </w:r>
    </w:p>
    <w:p w:rsidR="00F82646" w:rsidRDefault="004C4675" w:rsidP="001D6D2D">
      <w:pPr>
        <w:pStyle w:val="a4"/>
        <w:widowControl/>
        <w:numPr>
          <w:ilvl w:val="0"/>
          <w:numId w:val="1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非工作时间使用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实训楼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实验室，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必须有导师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（或相关老师）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在场监管，且</w:t>
      </w:r>
      <w:r w:rsidR="00F8264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须严格按照实验室规章制度进行操作，</w:t>
      </w:r>
      <w:r w:rsidR="00F82646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期间实验室及学生各项安全由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监管老师</w:t>
      </w:r>
      <w:r w:rsidR="00F82646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负责，</w:t>
      </w:r>
      <w:r w:rsidR="008103C5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监管老师</w:t>
      </w:r>
      <w:r w:rsidR="00CB378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承担全部责任</w:t>
      </w:r>
      <w:r w:rsidR="00F8264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；</w:t>
      </w:r>
    </w:p>
    <w:p w:rsidR="001D6D2D" w:rsidRPr="004450F6" w:rsidRDefault="001D6D2D" w:rsidP="001D6D2D">
      <w:pPr>
        <w:pStyle w:val="a4"/>
        <w:widowControl/>
        <w:numPr>
          <w:ilvl w:val="0"/>
          <w:numId w:val="1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非工作时间使用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实训楼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实验室，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如导师无法在场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并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委托实验中心相关实验室管理员现场监管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时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，则由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导师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承担实验室管理员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加班补贴；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rFonts w:hint="eastAsia"/>
          <w:color w:val="000000"/>
          <w:kern w:val="0"/>
          <w:sz w:val="24"/>
          <w:szCs w:val="24"/>
        </w:rPr>
        <w:t>本协议须依次</w:t>
      </w:r>
      <w:r w:rsidRPr="004450F6">
        <w:rPr>
          <w:color w:val="000000"/>
          <w:kern w:val="0"/>
          <w:sz w:val="24"/>
          <w:szCs w:val="24"/>
        </w:rPr>
        <w:t>经导师、实验室主任</w:t>
      </w:r>
      <w:r w:rsidRPr="004450F6">
        <w:rPr>
          <w:rFonts w:hint="eastAsia"/>
          <w:color w:val="000000"/>
          <w:kern w:val="0"/>
          <w:sz w:val="24"/>
          <w:szCs w:val="24"/>
        </w:rPr>
        <w:t>及分管院长</w:t>
      </w:r>
      <w:r w:rsidRPr="004450F6">
        <w:rPr>
          <w:color w:val="000000"/>
          <w:kern w:val="0"/>
          <w:sz w:val="24"/>
          <w:szCs w:val="24"/>
        </w:rPr>
        <w:t>审批</w:t>
      </w:r>
      <w:r w:rsidR="001D2EE0">
        <w:rPr>
          <w:rFonts w:hint="eastAsia"/>
          <w:color w:val="000000"/>
          <w:kern w:val="0"/>
          <w:sz w:val="24"/>
          <w:szCs w:val="24"/>
        </w:rPr>
        <w:t>，</w:t>
      </w:r>
      <w:r>
        <w:rPr>
          <w:rFonts w:hint="eastAsia"/>
          <w:color w:val="000000"/>
          <w:kern w:val="0"/>
          <w:sz w:val="24"/>
          <w:szCs w:val="24"/>
        </w:rPr>
        <w:t>提交至实验室管理员后</w:t>
      </w:r>
      <w:r w:rsidR="001D6D2D">
        <w:rPr>
          <w:rFonts w:hint="eastAsia"/>
          <w:color w:val="000000"/>
          <w:kern w:val="0"/>
          <w:sz w:val="24"/>
          <w:szCs w:val="24"/>
        </w:rPr>
        <w:t>，方</w:t>
      </w:r>
      <w:r w:rsidRPr="004450F6">
        <w:rPr>
          <w:rFonts w:hint="eastAsia"/>
          <w:color w:val="000000"/>
          <w:kern w:val="0"/>
          <w:sz w:val="24"/>
          <w:szCs w:val="24"/>
        </w:rPr>
        <w:t>可预约使用；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爱护实验室仪器设备、工具和器材，不得动用实验室内与本人实验无关的仪器设备；</w:t>
      </w:r>
      <w:r w:rsidRPr="004450F6">
        <w:rPr>
          <w:rFonts w:hint="eastAsia"/>
          <w:color w:val="000000"/>
          <w:kern w:val="0"/>
          <w:sz w:val="24"/>
          <w:szCs w:val="24"/>
        </w:rPr>
        <w:t>如有损坏，</w:t>
      </w:r>
      <w:r w:rsidRPr="004450F6">
        <w:rPr>
          <w:color w:val="000000"/>
          <w:kern w:val="0"/>
          <w:sz w:val="24"/>
          <w:szCs w:val="24"/>
        </w:rPr>
        <w:t>导师</w:t>
      </w:r>
      <w:r w:rsidRPr="004450F6">
        <w:rPr>
          <w:rFonts w:hint="eastAsia"/>
          <w:color w:val="000000"/>
          <w:kern w:val="0"/>
          <w:sz w:val="24"/>
          <w:szCs w:val="24"/>
        </w:rPr>
        <w:t>还须承担</w:t>
      </w:r>
      <w:r w:rsidRPr="004450F6">
        <w:rPr>
          <w:color w:val="000000"/>
          <w:kern w:val="0"/>
          <w:sz w:val="24"/>
          <w:szCs w:val="24"/>
        </w:rPr>
        <w:t>维修赔偿责任；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不得在仪器设备开启和工作状态下离开实验室</w:t>
      </w:r>
      <w:r w:rsidRPr="004450F6">
        <w:rPr>
          <w:rFonts w:hint="eastAsia"/>
          <w:color w:val="000000"/>
          <w:kern w:val="0"/>
          <w:sz w:val="24"/>
          <w:szCs w:val="24"/>
        </w:rPr>
        <w:t>。</w:t>
      </w:r>
      <w:r w:rsidRPr="004450F6">
        <w:rPr>
          <w:color w:val="000000"/>
          <w:kern w:val="0"/>
          <w:sz w:val="24"/>
          <w:szCs w:val="24"/>
        </w:rPr>
        <w:t>如</w:t>
      </w:r>
      <w:r w:rsidRPr="004450F6">
        <w:rPr>
          <w:rFonts w:hint="eastAsia"/>
          <w:color w:val="000000"/>
          <w:kern w:val="0"/>
          <w:sz w:val="24"/>
          <w:szCs w:val="24"/>
        </w:rPr>
        <w:t>有</w:t>
      </w:r>
      <w:r w:rsidRPr="004450F6">
        <w:rPr>
          <w:color w:val="000000"/>
          <w:kern w:val="0"/>
          <w:sz w:val="24"/>
          <w:szCs w:val="24"/>
        </w:rPr>
        <w:t>特殊情况，</w:t>
      </w:r>
      <w:r w:rsidRPr="004450F6">
        <w:rPr>
          <w:rFonts w:hint="eastAsia"/>
          <w:color w:val="000000"/>
          <w:kern w:val="0"/>
          <w:sz w:val="24"/>
          <w:szCs w:val="24"/>
        </w:rPr>
        <w:t>须</w:t>
      </w:r>
      <w:r w:rsidRPr="004450F6">
        <w:rPr>
          <w:color w:val="000000"/>
          <w:kern w:val="0"/>
          <w:sz w:val="24"/>
          <w:szCs w:val="24"/>
        </w:rPr>
        <w:t>关闭仪器</w:t>
      </w:r>
      <w:r w:rsidRPr="004450F6">
        <w:rPr>
          <w:rFonts w:hint="eastAsia"/>
          <w:color w:val="000000"/>
          <w:kern w:val="0"/>
          <w:sz w:val="24"/>
          <w:szCs w:val="24"/>
        </w:rPr>
        <w:t>后方可离开</w:t>
      </w:r>
      <w:r w:rsidRPr="004450F6">
        <w:rPr>
          <w:color w:val="000000"/>
          <w:kern w:val="0"/>
          <w:sz w:val="24"/>
          <w:szCs w:val="24"/>
        </w:rPr>
        <w:t>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实验完毕，应</w:t>
      </w:r>
      <w:r w:rsidRPr="004450F6">
        <w:rPr>
          <w:rFonts w:hint="eastAsia"/>
          <w:color w:val="000000"/>
          <w:kern w:val="0"/>
          <w:sz w:val="24"/>
          <w:szCs w:val="24"/>
        </w:rPr>
        <w:t>整理</w:t>
      </w:r>
      <w:r w:rsidRPr="004450F6">
        <w:rPr>
          <w:color w:val="000000"/>
          <w:kern w:val="0"/>
          <w:sz w:val="24"/>
          <w:szCs w:val="24"/>
        </w:rPr>
        <w:t>仪器设备、工具、</w:t>
      </w:r>
      <w:r w:rsidRPr="004450F6">
        <w:rPr>
          <w:rFonts w:hint="eastAsia"/>
          <w:color w:val="000000"/>
          <w:kern w:val="0"/>
          <w:sz w:val="24"/>
          <w:szCs w:val="24"/>
        </w:rPr>
        <w:t>材料等；</w:t>
      </w:r>
      <w:r w:rsidRPr="004450F6">
        <w:rPr>
          <w:color w:val="000000"/>
          <w:kern w:val="0"/>
          <w:sz w:val="24"/>
          <w:szCs w:val="24"/>
        </w:rPr>
        <w:t>切断电源，熄灭火源</w:t>
      </w:r>
      <w:r w:rsidRPr="004450F6">
        <w:rPr>
          <w:rFonts w:hint="eastAsia"/>
          <w:color w:val="000000"/>
          <w:kern w:val="0"/>
          <w:sz w:val="24"/>
          <w:szCs w:val="24"/>
        </w:rPr>
        <w:t>；关闭</w:t>
      </w:r>
      <w:r w:rsidRPr="004450F6">
        <w:rPr>
          <w:color w:val="000000"/>
          <w:kern w:val="0"/>
          <w:sz w:val="24"/>
          <w:szCs w:val="24"/>
        </w:rPr>
        <w:t>水龙头和门窗</w:t>
      </w:r>
      <w:r w:rsidRPr="004450F6">
        <w:rPr>
          <w:rFonts w:hint="eastAsia"/>
          <w:color w:val="000000"/>
          <w:kern w:val="0"/>
          <w:sz w:val="24"/>
          <w:szCs w:val="24"/>
        </w:rPr>
        <w:t>；</w:t>
      </w:r>
      <w:r w:rsidRPr="004450F6">
        <w:rPr>
          <w:color w:val="000000"/>
          <w:kern w:val="0"/>
          <w:sz w:val="24"/>
          <w:szCs w:val="24"/>
        </w:rPr>
        <w:t>打扫实验</w:t>
      </w:r>
      <w:r w:rsidRPr="004450F6">
        <w:rPr>
          <w:rFonts w:hint="eastAsia"/>
          <w:color w:val="000000"/>
          <w:kern w:val="0"/>
          <w:sz w:val="24"/>
          <w:szCs w:val="24"/>
        </w:rPr>
        <w:t>操作区域的</w:t>
      </w:r>
      <w:r w:rsidRPr="004450F6">
        <w:rPr>
          <w:color w:val="000000"/>
          <w:kern w:val="0"/>
          <w:sz w:val="24"/>
          <w:szCs w:val="24"/>
        </w:rPr>
        <w:t>环境卫生；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</w:t>
      </w:r>
      <w:r w:rsidRPr="004450F6">
        <w:rPr>
          <w:rFonts w:hint="eastAsia"/>
          <w:color w:val="000000"/>
          <w:kern w:val="0"/>
          <w:sz w:val="24"/>
          <w:szCs w:val="24"/>
        </w:rPr>
        <w:t>擅自</w:t>
      </w:r>
      <w:r w:rsidRPr="004450F6">
        <w:rPr>
          <w:color w:val="000000"/>
          <w:kern w:val="0"/>
          <w:sz w:val="24"/>
          <w:szCs w:val="24"/>
        </w:rPr>
        <w:t>允许其他</w:t>
      </w:r>
      <w:r w:rsidRPr="004450F6">
        <w:rPr>
          <w:rFonts w:hint="eastAsia"/>
          <w:color w:val="000000"/>
          <w:kern w:val="0"/>
          <w:sz w:val="24"/>
          <w:szCs w:val="24"/>
        </w:rPr>
        <w:t>未经批准的</w:t>
      </w:r>
      <w:r w:rsidRPr="004450F6">
        <w:rPr>
          <w:color w:val="000000"/>
          <w:kern w:val="0"/>
          <w:sz w:val="24"/>
          <w:szCs w:val="24"/>
        </w:rPr>
        <w:t>同学进入实验室实验</w:t>
      </w:r>
      <w:r w:rsidRPr="004450F6">
        <w:rPr>
          <w:rFonts w:hint="eastAsia"/>
          <w:color w:val="000000"/>
          <w:kern w:val="0"/>
          <w:sz w:val="24"/>
          <w:szCs w:val="24"/>
        </w:rPr>
        <w:t>；</w:t>
      </w:r>
      <w:r w:rsidR="008103C5">
        <w:rPr>
          <w:rFonts w:hint="eastAsia"/>
          <w:color w:val="000000"/>
          <w:kern w:val="0"/>
          <w:sz w:val="24"/>
          <w:szCs w:val="24"/>
        </w:rPr>
        <w:t>若未能遵守或监管不到位而造成安全事故及财产损失等，监管老师承担全部责任。</w:t>
      </w:r>
    </w:p>
    <w:p w:rsidR="001D2EE0" w:rsidRPr="000E3B7A" w:rsidRDefault="0047574A" w:rsidP="001D2EE0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如有违反上述规定，将严格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按照</w:t>
      </w:r>
      <w:r w:rsidR="001D2EE0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《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纺织学院实验室安全责任人管理守则（试行）</w:t>
      </w:r>
      <w:r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》执行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。</w:t>
      </w:r>
    </w:p>
    <w:p w:rsidR="00E85F1E" w:rsidRDefault="00F82646" w:rsidP="00E85F1E">
      <w:pPr>
        <w:spacing w:line="276" w:lineRule="auto"/>
        <w:ind w:firstLine="420"/>
        <w:rPr>
          <w:b/>
          <w:sz w:val="24"/>
          <w:szCs w:val="24"/>
        </w:rPr>
      </w:pPr>
      <w:r w:rsidRPr="00EB7F85">
        <w:rPr>
          <w:b/>
          <w:sz w:val="24"/>
          <w:szCs w:val="24"/>
        </w:rPr>
        <w:t>我已仔细阅读</w:t>
      </w:r>
      <w:r>
        <w:rPr>
          <w:rFonts w:hint="eastAsia"/>
          <w:b/>
          <w:sz w:val="24"/>
          <w:szCs w:val="24"/>
        </w:rPr>
        <w:t>本</w:t>
      </w:r>
      <w:r w:rsidRPr="00EB7F85">
        <w:rPr>
          <w:rFonts w:hint="eastAsia"/>
          <w:b/>
          <w:sz w:val="24"/>
          <w:szCs w:val="24"/>
        </w:rPr>
        <w:t>协议</w:t>
      </w:r>
      <w:r w:rsidRPr="00EB7F85">
        <w:rPr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全权负责非工作日实验室使用期间，学生的人身安全</w:t>
      </w:r>
      <w:r w:rsidRPr="00EB7F85">
        <w:rPr>
          <w:rFonts w:hint="eastAsia"/>
          <w:b/>
          <w:sz w:val="24"/>
          <w:szCs w:val="24"/>
        </w:rPr>
        <w:t>及实验室的各项安全。</w:t>
      </w:r>
    </w:p>
    <w:p w:rsidR="00F82646" w:rsidRPr="00E85F1E" w:rsidRDefault="003F10A0" w:rsidP="00E85F1E">
      <w:pPr>
        <w:wordWrap w:val="0"/>
        <w:spacing w:line="276" w:lineRule="auto"/>
        <w:ind w:firstLineChars="1150" w:firstLine="2771"/>
        <w:jc w:val="right"/>
        <w:rPr>
          <w:b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监管老师</w:t>
      </w:r>
      <w:r w:rsidR="00F82646" w:rsidRPr="008F35D2">
        <w:rPr>
          <w:rFonts w:hint="eastAsia"/>
          <w:b/>
          <w:color w:val="000000"/>
          <w:kern w:val="0"/>
          <w:sz w:val="24"/>
          <w:szCs w:val="24"/>
        </w:rPr>
        <w:t>签字</w:t>
      </w:r>
      <w:r w:rsidR="00F82646" w:rsidRPr="008F35D2">
        <w:rPr>
          <w:b/>
          <w:color w:val="000000"/>
          <w:kern w:val="0"/>
          <w:sz w:val="24"/>
          <w:szCs w:val="24"/>
        </w:rPr>
        <w:t>：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 </w:t>
      </w:r>
    </w:p>
    <w:p w:rsidR="00F82646" w:rsidRDefault="00F82646" w:rsidP="00E85F1E">
      <w:pPr>
        <w:widowControl/>
        <w:spacing w:line="276" w:lineRule="auto"/>
        <w:ind w:firstLineChars="2117" w:firstLine="5101"/>
        <w:jc w:val="right"/>
        <w:rPr>
          <w:b/>
          <w:color w:val="000000"/>
          <w:kern w:val="0"/>
          <w:sz w:val="24"/>
          <w:szCs w:val="24"/>
        </w:rPr>
      </w:pPr>
      <w:r w:rsidRPr="008F35D2">
        <w:rPr>
          <w:rFonts w:hint="eastAsia"/>
          <w:b/>
          <w:color w:val="000000"/>
          <w:kern w:val="0"/>
          <w:sz w:val="24"/>
          <w:szCs w:val="24"/>
        </w:rPr>
        <w:t>时间：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年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月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日</w:t>
      </w:r>
    </w:p>
    <w:p w:rsidR="004C4675" w:rsidRPr="004450F6" w:rsidRDefault="001D6D2D" w:rsidP="001D6D2D">
      <w:pPr>
        <w:widowControl/>
        <w:spacing w:line="276" w:lineRule="auto"/>
        <w:rPr>
          <w:color w:val="000000"/>
          <w:kern w:val="0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所有实验学生姓名：</w:t>
      </w:r>
      <w:r w:rsidR="00F82646" w:rsidRPr="006632A8">
        <w:rPr>
          <w:rFonts w:hint="eastAsia"/>
          <w:b/>
          <w:sz w:val="24"/>
          <w:szCs w:val="24"/>
          <w:u w:val="single"/>
        </w:rPr>
        <w:t xml:space="preserve">        </w:t>
      </w:r>
      <w:r w:rsidR="00F82646" w:rsidRPr="006632A8">
        <w:rPr>
          <w:rFonts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</w:t>
      </w:r>
      <w:r w:rsidR="004C4675">
        <w:rPr>
          <w:rFonts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:rsidR="004C4675" w:rsidRPr="00AF6002" w:rsidRDefault="004C4675" w:rsidP="004C4675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 w:rsidRPr="00AF6002">
        <w:rPr>
          <w:b/>
          <w:color w:val="000000"/>
          <w:kern w:val="0"/>
          <w:sz w:val="32"/>
          <w:szCs w:val="30"/>
        </w:rPr>
        <w:t>非工作时间</w:t>
      </w:r>
      <w:r>
        <w:rPr>
          <w:rFonts w:hint="eastAsia"/>
          <w:b/>
          <w:color w:val="000000"/>
          <w:kern w:val="0"/>
          <w:sz w:val="32"/>
          <w:szCs w:val="30"/>
        </w:rPr>
        <w:t>托管</w:t>
      </w:r>
      <w:r w:rsidRPr="0047574A">
        <w:rPr>
          <w:rFonts w:hint="eastAsia"/>
          <w:b/>
          <w:color w:val="000000"/>
          <w:kern w:val="0"/>
          <w:sz w:val="32"/>
          <w:szCs w:val="30"/>
        </w:rPr>
        <w:t>实训楼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Pr="00AF6002">
        <w:rPr>
          <w:b/>
          <w:color w:val="000000"/>
          <w:kern w:val="0"/>
          <w:sz w:val="32"/>
          <w:szCs w:val="30"/>
          <w:u w:val="single"/>
        </w:rPr>
        <w:t xml:space="preserve">   </w:t>
      </w:r>
      <w:r w:rsidRPr="00AF6002">
        <w:rPr>
          <w:b/>
          <w:color w:val="000000"/>
          <w:kern w:val="0"/>
          <w:sz w:val="32"/>
          <w:szCs w:val="30"/>
        </w:rPr>
        <w:t>实验室申请</w:t>
      </w:r>
      <w:r>
        <w:rPr>
          <w:rFonts w:hint="eastAsia"/>
          <w:b/>
          <w:color w:val="000000"/>
          <w:kern w:val="0"/>
          <w:sz w:val="32"/>
          <w:szCs w:val="30"/>
        </w:rPr>
        <w:t>表</w:t>
      </w:r>
    </w:p>
    <w:tbl>
      <w:tblPr>
        <w:tblStyle w:val="a3"/>
        <w:tblW w:w="5000" w:type="pct"/>
        <w:tblLook w:val="04A0"/>
      </w:tblPr>
      <w:tblGrid>
        <w:gridCol w:w="2457"/>
        <w:gridCol w:w="2603"/>
        <w:gridCol w:w="2399"/>
        <w:gridCol w:w="2961"/>
      </w:tblGrid>
      <w:tr w:rsidR="004C4675" w:rsidRPr="004450F6" w:rsidTr="00272EFA">
        <w:tc>
          <w:tcPr>
            <w:tcW w:w="1179" w:type="pct"/>
          </w:tcPr>
          <w:p w:rsidR="004C4675" w:rsidRPr="004450F6" w:rsidRDefault="001D6D2D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24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pct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272EFA">
        <w:tc>
          <w:tcPr>
            <w:tcW w:w="117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仪器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124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实验开始</w:t>
            </w:r>
            <w:r w:rsidRPr="004450F6">
              <w:rPr>
                <w:b/>
                <w:color w:val="000000"/>
                <w:kern w:val="0"/>
                <w:sz w:val="24"/>
                <w:szCs w:val="24"/>
              </w:rPr>
              <w:t>-</w:t>
            </w:r>
            <w:r w:rsidRPr="004450F6">
              <w:rPr>
                <w:b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421" w:type="pct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F42FDD">
        <w:trPr>
          <w:trHeight w:val="882"/>
        </w:trPr>
        <w:tc>
          <w:tcPr>
            <w:tcW w:w="5000" w:type="pct"/>
            <w:gridSpan w:val="4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申请原因：</w:t>
            </w:r>
          </w:p>
        </w:tc>
      </w:tr>
      <w:tr w:rsidR="0047574A" w:rsidRPr="004450F6" w:rsidTr="0047574A">
        <w:trPr>
          <w:trHeight w:val="415"/>
        </w:trPr>
        <w:tc>
          <w:tcPr>
            <w:tcW w:w="1179" w:type="pct"/>
            <w:vAlign w:val="center"/>
          </w:tcPr>
          <w:p w:rsidR="0047574A" w:rsidRPr="004450F6" w:rsidRDefault="0047574A" w:rsidP="0047574A">
            <w:pPr>
              <w:widowControl/>
              <w:spacing w:line="360" w:lineRule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托管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821" w:type="pct"/>
            <w:gridSpan w:val="3"/>
            <w:vAlign w:val="center"/>
          </w:tcPr>
          <w:p w:rsidR="0047574A" w:rsidRPr="004450F6" w:rsidRDefault="0047574A" w:rsidP="0047574A">
            <w:pPr>
              <w:widowControl/>
              <w:spacing w:line="360" w:lineRule="auto"/>
              <w:ind w:firstLineChars="200" w:firstLine="803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47574A">
              <w:rPr>
                <w:b/>
                <w:color w:val="000000"/>
                <w:kern w:val="0"/>
                <w:sz w:val="40"/>
                <w:szCs w:val="24"/>
              </w:rPr>
              <w:t>□</w:t>
            </w:r>
            <w:r>
              <w:rPr>
                <w:b/>
                <w:color w:val="000000"/>
                <w:kern w:val="0"/>
                <w:sz w:val="40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监管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7574A">
              <w:rPr>
                <w:b/>
                <w:color w:val="000000"/>
                <w:kern w:val="0"/>
                <w:sz w:val="40"/>
                <w:szCs w:val="24"/>
              </w:rPr>
              <w:t>□</w:t>
            </w:r>
            <w:r>
              <w:rPr>
                <w:b/>
                <w:color w:val="000000"/>
                <w:kern w:val="0"/>
                <w:sz w:val="40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实验室管理员监管</w:t>
            </w:r>
          </w:p>
        </w:tc>
      </w:tr>
      <w:tr w:rsidR="0047574A" w:rsidRPr="004450F6" w:rsidTr="00642F66">
        <w:tc>
          <w:tcPr>
            <w:tcW w:w="1179" w:type="pct"/>
          </w:tcPr>
          <w:p w:rsidR="0047574A" w:rsidRPr="004450F6" w:rsidRDefault="0047574A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实验室管理员签字</w:t>
            </w:r>
          </w:p>
        </w:tc>
        <w:tc>
          <w:tcPr>
            <w:tcW w:w="3821" w:type="pct"/>
            <w:gridSpan w:val="3"/>
          </w:tcPr>
          <w:p w:rsidR="0047574A" w:rsidRPr="004450F6" w:rsidRDefault="0047574A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642F66">
        <w:tc>
          <w:tcPr>
            <w:tcW w:w="1179" w:type="pct"/>
          </w:tcPr>
          <w:p w:rsidR="004C4675" w:rsidRPr="004450F6" w:rsidRDefault="0047574A" w:rsidP="00642F66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实验室主任签字</w:t>
            </w:r>
          </w:p>
        </w:tc>
        <w:tc>
          <w:tcPr>
            <w:tcW w:w="3821" w:type="pct"/>
            <w:gridSpan w:val="3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D6D2D" w:rsidRPr="004450F6" w:rsidTr="00642F66">
        <w:tc>
          <w:tcPr>
            <w:tcW w:w="1179" w:type="pct"/>
          </w:tcPr>
          <w:p w:rsidR="001D6D2D" w:rsidRPr="004450F6" w:rsidRDefault="0047574A" w:rsidP="001D6D2D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分管院长签字</w:t>
            </w:r>
          </w:p>
        </w:tc>
        <w:tc>
          <w:tcPr>
            <w:tcW w:w="3821" w:type="pct"/>
            <w:gridSpan w:val="3"/>
          </w:tcPr>
          <w:p w:rsidR="001D6D2D" w:rsidRPr="003F10A0" w:rsidRDefault="001D6D2D" w:rsidP="001D6D2D">
            <w:pPr>
              <w:widowControl/>
              <w:spacing w:line="360" w:lineRule="auto"/>
              <w:rPr>
                <w:b/>
                <w:color w:val="808080" w:themeColor="background1" w:themeShade="80"/>
                <w:kern w:val="0"/>
                <w:sz w:val="24"/>
                <w:szCs w:val="24"/>
              </w:rPr>
            </w:pPr>
            <w:r w:rsidRPr="003F10A0">
              <w:rPr>
                <w:rFonts w:hint="eastAsia"/>
                <w:b/>
                <w:color w:val="808080" w:themeColor="background1" w:themeShade="80"/>
                <w:kern w:val="0"/>
                <w:sz w:val="24"/>
                <w:szCs w:val="24"/>
              </w:rPr>
              <w:t>仅受导师委托监管时才须签字</w:t>
            </w:r>
          </w:p>
        </w:tc>
      </w:tr>
      <w:tr w:rsidR="00F42FDD" w:rsidRPr="00F42FDD" w:rsidTr="00F42FDD">
        <w:tc>
          <w:tcPr>
            <w:tcW w:w="5000" w:type="pct"/>
            <w:gridSpan w:val="4"/>
          </w:tcPr>
          <w:p w:rsidR="00F42FDD" w:rsidRPr="00F42FDD" w:rsidRDefault="00F42FDD" w:rsidP="00A4734B">
            <w:pPr>
              <w:widowControl/>
              <w:spacing w:line="360" w:lineRule="auto"/>
              <w:rPr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F42FDD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注：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此表一式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两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份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（可复印）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，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分别交至学院楼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2007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室主任处及实训楼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实验室管理员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处</w:t>
            </w:r>
          </w:p>
        </w:tc>
      </w:tr>
    </w:tbl>
    <w:p w:rsidR="00736034" w:rsidRDefault="00736034" w:rsidP="00736034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p w:rsidR="00736034" w:rsidRPr="00694B61" w:rsidRDefault="00736034" w:rsidP="00736034">
      <w:pPr>
        <w:wordWrap w:val="0"/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2019年</w:t>
      </w: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月</w:t>
      </w:r>
    </w:p>
    <w:sectPr w:rsidR="00736034" w:rsidRPr="00694B61" w:rsidSect="008103C5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40" w:rsidRDefault="009E3740" w:rsidP="00E85F1E">
      <w:r>
        <w:separator/>
      </w:r>
    </w:p>
  </w:endnote>
  <w:endnote w:type="continuationSeparator" w:id="0">
    <w:p w:rsidR="009E3740" w:rsidRDefault="009E3740" w:rsidP="00E8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40" w:rsidRDefault="009E3740" w:rsidP="00E85F1E">
      <w:r>
        <w:separator/>
      </w:r>
    </w:p>
  </w:footnote>
  <w:footnote w:type="continuationSeparator" w:id="0">
    <w:p w:rsidR="009E3740" w:rsidRDefault="009E3740" w:rsidP="00E85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75"/>
    <w:rsid w:val="000072F9"/>
    <w:rsid w:val="00011F67"/>
    <w:rsid w:val="00016AE0"/>
    <w:rsid w:val="00021FF3"/>
    <w:rsid w:val="000227C1"/>
    <w:rsid w:val="00025469"/>
    <w:rsid w:val="0003587B"/>
    <w:rsid w:val="000363C6"/>
    <w:rsid w:val="00042FE7"/>
    <w:rsid w:val="000465B3"/>
    <w:rsid w:val="00062D87"/>
    <w:rsid w:val="00064A2B"/>
    <w:rsid w:val="00066272"/>
    <w:rsid w:val="00070C5C"/>
    <w:rsid w:val="000715DD"/>
    <w:rsid w:val="000941EB"/>
    <w:rsid w:val="000A59C5"/>
    <w:rsid w:val="000A5DFE"/>
    <w:rsid w:val="000A6ADD"/>
    <w:rsid w:val="000B19A0"/>
    <w:rsid w:val="000B5743"/>
    <w:rsid w:val="000C0FBE"/>
    <w:rsid w:val="000C40CB"/>
    <w:rsid w:val="000C668F"/>
    <w:rsid w:val="000D6C65"/>
    <w:rsid w:val="000E0474"/>
    <w:rsid w:val="000E0C73"/>
    <w:rsid w:val="000F0D64"/>
    <w:rsid w:val="000F2D4D"/>
    <w:rsid w:val="000F531C"/>
    <w:rsid w:val="0010209A"/>
    <w:rsid w:val="00111715"/>
    <w:rsid w:val="00112728"/>
    <w:rsid w:val="00112B48"/>
    <w:rsid w:val="001222F0"/>
    <w:rsid w:val="00127629"/>
    <w:rsid w:val="001303F0"/>
    <w:rsid w:val="001308E8"/>
    <w:rsid w:val="001321B3"/>
    <w:rsid w:val="001330D2"/>
    <w:rsid w:val="00137CC7"/>
    <w:rsid w:val="00143386"/>
    <w:rsid w:val="00145442"/>
    <w:rsid w:val="00156AEA"/>
    <w:rsid w:val="00160C9C"/>
    <w:rsid w:val="00161369"/>
    <w:rsid w:val="001619D3"/>
    <w:rsid w:val="0016289F"/>
    <w:rsid w:val="00164E1B"/>
    <w:rsid w:val="00167D83"/>
    <w:rsid w:val="00172F7C"/>
    <w:rsid w:val="00176E1C"/>
    <w:rsid w:val="00177A05"/>
    <w:rsid w:val="001833D7"/>
    <w:rsid w:val="00186A9D"/>
    <w:rsid w:val="0019377B"/>
    <w:rsid w:val="00194552"/>
    <w:rsid w:val="001A0127"/>
    <w:rsid w:val="001A0F29"/>
    <w:rsid w:val="001A1355"/>
    <w:rsid w:val="001A4F87"/>
    <w:rsid w:val="001A65B4"/>
    <w:rsid w:val="001B2C65"/>
    <w:rsid w:val="001C11E3"/>
    <w:rsid w:val="001D2EE0"/>
    <w:rsid w:val="001D6D2D"/>
    <w:rsid w:val="001F3959"/>
    <w:rsid w:val="001F60FB"/>
    <w:rsid w:val="0020025A"/>
    <w:rsid w:val="00201BC8"/>
    <w:rsid w:val="00244C6E"/>
    <w:rsid w:val="002763A8"/>
    <w:rsid w:val="002823F2"/>
    <w:rsid w:val="002A1E6D"/>
    <w:rsid w:val="002C5670"/>
    <w:rsid w:val="002C68F8"/>
    <w:rsid w:val="002D7167"/>
    <w:rsid w:val="002E58EE"/>
    <w:rsid w:val="002E698E"/>
    <w:rsid w:val="002E70AA"/>
    <w:rsid w:val="0030548B"/>
    <w:rsid w:val="00315EE2"/>
    <w:rsid w:val="00322ED9"/>
    <w:rsid w:val="00324114"/>
    <w:rsid w:val="00324F68"/>
    <w:rsid w:val="00326FD0"/>
    <w:rsid w:val="003320BC"/>
    <w:rsid w:val="00342CBB"/>
    <w:rsid w:val="00350C8D"/>
    <w:rsid w:val="003543AD"/>
    <w:rsid w:val="00354869"/>
    <w:rsid w:val="003550CA"/>
    <w:rsid w:val="00355AD6"/>
    <w:rsid w:val="00356ABE"/>
    <w:rsid w:val="003655E3"/>
    <w:rsid w:val="0037558B"/>
    <w:rsid w:val="003844C5"/>
    <w:rsid w:val="0038645D"/>
    <w:rsid w:val="0038696A"/>
    <w:rsid w:val="00387890"/>
    <w:rsid w:val="003929A2"/>
    <w:rsid w:val="003A32BF"/>
    <w:rsid w:val="003A7BEB"/>
    <w:rsid w:val="003B3C2F"/>
    <w:rsid w:val="003D0C64"/>
    <w:rsid w:val="003E1D90"/>
    <w:rsid w:val="003E3BB3"/>
    <w:rsid w:val="003F10A0"/>
    <w:rsid w:val="003F77AC"/>
    <w:rsid w:val="004015E7"/>
    <w:rsid w:val="0040318E"/>
    <w:rsid w:val="00404747"/>
    <w:rsid w:val="0040666A"/>
    <w:rsid w:val="00412764"/>
    <w:rsid w:val="00417D2C"/>
    <w:rsid w:val="00423144"/>
    <w:rsid w:val="004243E2"/>
    <w:rsid w:val="00443A0F"/>
    <w:rsid w:val="00454B39"/>
    <w:rsid w:val="004610D4"/>
    <w:rsid w:val="0046131D"/>
    <w:rsid w:val="00462670"/>
    <w:rsid w:val="00464B17"/>
    <w:rsid w:val="004655FF"/>
    <w:rsid w:val="004723FC"/>
    <w:rsid w:val="00474147"/>
    <w:rsid w:val="0047574A"/>
    <w:rsid w:val="0047603E"/>
    <w:rsid w:val="004760D6"/>
    <w:rsid w:val="0047685A"/>
    <w:rsid w:val="00477684"/>
    <w:rsid w:val="0048100C"/>
    <w:rsid w:val="004829EB"/>
    <w:rsid w:val="00484B48"/>
    <w:rsid w:val="00485919"/>
    <w:rsid w:val="00485D91"/>
    <w:rsid w:val="00490CF9"/>
    <w:rsid w:val="004A0DD2"/>
    <w:rsid w:val="004B25E4"/>
    <w:rsid w:val="004C4675"/>
    <w:rsid w:val="004E2299"/>
    <w:rsid w:val="004E4C31"/>
    <w:rsid w:val="00500DD7"/>
    <w:rsid w:val="00503099"/>
    <w:rsid w:val="00514076"/>
    <w:rsid w:val="00515362"/>
    <w:rsid w:val="00522CB3"/>
    <w:rsid w:val="0052569B"/>
    <w:rsid w:val="00536A61"/>
    <w:rsid w:val="00536BE6"/>
    <w:rsid w:val="005652FF"/>
    <w:rsid w:val="005765B7"/>
    <w:rsid w:val="00594FDF"/>
    <w:rsid w:val="005A334D"/>
    <w:rsid w:val="005B1DC3"/>
    <w:rsid w:val="005B39F8"/>
    <w:rsid w:val="005B54DC"/>
    <w:rsid w:val="005B5CE9"/>
    <w:rsid w:val="005B5D4E"/>
    <w:rsid w:val="005B73B3"/>
    <w:rsid w:val="005C495E"/>
    <w:rsid w:val="005C4D15"/>
    <w:rsid w:val="005C76AB"/>
    <w:rsid w:val="005E603C"/>
    <w:rsid w:val="005F1B6F"/>
    <w:rsid w:val="005F3247"/>
    <w:rsid w:val="00604F4B"/>
    <w:rsid w:val="00611563"/>
    <w:rsid w:val="0061392E"/>
    <w:rsid w:val="00615E4B"/>
    <w:rsid w:val="00616F98"/>
    <w:rsid w:val="006320F0"/>
    <w:rsid w:val="00635D75"/>
    <w:rsid w:val="00642F66"/>
    <w:rsid w:val="0064660D"/>
    <w:rsid w:val="00647C22"/>
    <w:rsid w:val="006534B2"/>
    <w:rsid w:val="00653BD6"/>
    <w:rsid w:val="0066002D"/>
    <w:rsid w:val="00684507"/>
    <w:rsid w:val="00691E5F"/>
    <w:rsid w:val="006A0BFC"/>
    <w:rsid w:val="006A7076"/>
    <w:rsid w:val="006B1322"/>
    <w:rsid w:val="006C5761"/>
    <w:rsid w:val="006D0435"/>
    <w:rsid w:val="006D2066"/>
    <w:rsid w:val="006D529F"/>
    <w:rsid w:val="006D6FD6"/>
    <w:rsid w:val="006E2EC8"/>
    <w:rsid w:val="006E647C"/>
    <w:rsid w:val="006F15A6"/>
    <w:rsid w:val="006F1698"/>
    <w:rsid w:val="006F3972"/>
    <w:rsid w:val="006F446C"/>
    <w:rsid w:val="00702793"/>
    <w:rsid w:val="007145C8"/>
    <w:rsid w:val="00715EB2"/>
    <w:rsid w:val="0072708C"/>
    <w:rsid w:val="0072709F"/>
    <w:rsid w:val="00736034"/>
    <w:rsid w:val="00743A41"/>
    <w:rsid w:val="00751BD0"/>
    <w:rsid w:val="00765040"/>
    <w:rsid w:val="0076648F"/>
    <w:rsid w:val="007706C2"/>
    <w:rsid w:val="007736B4"/>
    <w:rsid w:val="00774781"/>
    <w:rsid w:val="007752EF"/>
    <w:rsid w:val="00791F3E"/>
    <w:rsid w:val="00795DE2"/>
    <w:rsid w:val="0079707C"/>
    <w:rsid w:val="007A08FC"/>
    <w:rsid w:val="007A1466"/>
    <w:rsid w:val="007A183F"/>
    <w:rsid w:val="007A32AD"/>
    <w:rsid w:val="007A7918"/>
    <w:rsid w:val="007B757F"/>
    <w:rsid w:val="007C0E97"/>
    <w:rsid w:val="007C294D"/>
    <w:rsid w:val="007C3E67"/>
    <w:rsid w:val="007D1D54"/>
    <w:rsid w:val="007D3B3E"/>
    <w:rsid w:val="007D4D94"/>
    <w:rsid w:val="007E6CAD"/>
    <w:rsid w:val="007F4D6F"/>
    <w:rsid w:val="007F5F75"/>
    <w:rsid w:val="007F72FE"/>
    <w:rsid w:val="0080231A"/>
    <w:rsid w:val="00804E29"/>
    <w:rsid w:val="008078BF"/>
    <w:rsid w:val="008103C5"/>
    <w:rsid w:val="00810526"/>
    <w:rsid w:val="00816F86"/>
    <w:rsid w:val="00822CD6"/>
    <w:rsid w:val="00823256"/>
    <w:rsid w:val="008255C3"/>
    <w:rsid w:val="0082793F"/>
    <w:rsid w:val="00827EF5"/>
    <w:rsid w:val="00830BA2"/>
    <w:rsid w:val="00835B63"/>
    <w:rsid w:val="00835BF3"/>
    <w:rsid w:val="0083648B"/>
    <w:rsid w:val="0083732C"/>
    <w:rsid w:val="0084189B"/>
    <w:rsid w:val="00854AE2"/>
    <w:rsid w:val="00861967"/>
    <w:rsid w:val="00862CD2"/>
    <w:rsid w:val="008641A3"/>
    <w:rsid w:val="00866AC9"/>
    <w:rsid w:val="008721E4"/>
    <w:rsid w:val="00876279"/>
    <w:rsid w:val="00886187"/>
    <w:rsid w:val="00886C57"/>
    <w:rsid w:val="00892153"/>
    <w:rsid w:val="00896970"/>
    <w:rsid w:val="008A28CA"/>
    <w:rsid w:val="008B120F"/>
    <w:rsid w:val="008B3D62"/>
    <w:rsid w:val="008C0201"/>
    <w:rsid w:val="008D378D"/>
    <w:rsid w:val="008D5981"/>
    <w:rsid w:val="008E3F78"/>
    <w:rsid w:val="008E4193"/>
    <w:rsid w:val="008E767C"/>
    <w:rsid w:val="008F3BBF"/>
    <w:rsid w:val="008F3C90"/>
    <w:rsid w:val="008F6280"/>
    <w:rsid w:val="008F73BF"/>
    <w:rsid w:val="00907DB4"/>
    <w:rsid w:val="00910F3C"/>
    <w:rsid w:val="0091234F"/>
    <w:rsid w:val="00917A77"/>
    <w:rsid w:val="00917F4E"/>
    <w:rsid w:val="00920E48"/>
    <w:rsid w:val="00932C2F"/>
    <w:rsid w:val="00937C73"/>
    <w:rsid w:val="009410C8"/>
    <w:rsid w:val="0094335D"/>
    <w:rsid w:val="00946326"/>
    <w:rsid w:val="00946461"/>
    <w:rsid w:val="009572F9"/>
    <w:rsid w:val="009631DD"/>
    <w:rsid w:val="009806FE"/>
    <w:rsid w:val="009840CE"/>
    <w:rsid w:val="00990858"/>
    <w:rsid w:val="009932D7"/>
    <w:rsid w:val="009934E5"/>
    <w:rsid w:val="009A6267"/>
    <w:rsid w:val="009B4AE4"/>
    <w:rsid w:val="009B54F0"/>
    <w:rsid w:val="009C6AA7"/>
    <w:rsid w:val="009D28FB"/>
    <w:rsid w:val="009E2CD3"/>
    <w:rsid w:val="009E3740"/>
    <w:rsid w:val="009E6719"/>
    <w:rsid w:val="009F0CC7"/>
    <w:rsid w:val="009F6A04"/>
    <w:rsid w:val="00A011BF"/>
    <w:rsid w:val="00A039D7"/>
    <w:rsid w:val="00A0604E"/>
    <w:rsid w:val="00A300EF"/>
    <w:rsid w:val="00A37440"/>
    <w:rsid w:val="00A43693"/>
    <w:rsid w:val="00A4734B"/>
    <w:rsid w:val="00A52D0A"/>
    <w:rsid w:val="00A56704"/>
    <w:rsid w:val="00A611F9"/>
    <w:rsid w:val="00A64531"/>
    <w:rsid w:val="00A715E5"/>
    <w:rsid w:val="00A71BA9"/>
    <w:rsid w:val="00A722F7"/>
    <w:rsid w:val="00A9593C"/>
    <w:rsid w:val="00AA05E9"/>
    <w:rsid w:val="00AA3984"/>
    <w:rsid w:val="00AA40FF"/>
    <w:rsid w:val="00AB18E7"/>
    <w:rsid w:val="00AC3341"/>
    <w:rsid w:val="00AC5DE7"/>
    <w:rsid w:val="00AD6362"/>
    <w:rsid w:val="00AD7D3C"/>
    <w:rsid w:val="00AE3CC0"/>
    <w:rsid w:val="00AE76ED"/>
    <w:rsid w:val="00AF38D6"/>
    <w:rsid w:val="00AF6D8E"/>
    <w:rsid w:val="00B01916"/>
    <w:rsid w:val="00B10984"/>
    <w:rsid w:val="00B27BA8"/>
    <w:rsid w:val="00B3502C"/>
    <w:rsid w:val="00B44B2F"/>
    <w:rsid w:val="00B51AB6"/>
    <w:rsid w:val="00B52214"/>
    <w:rsid w:val="00B52530"/>
    <w:rsid w:val="00B65AC5"/>
    <w:rsid w:val="00B67C7B"/>
    <w:rsid w:val="00B71EBD"/>
    <w:rsid w:val="00B7367F"/>
    <w:rsid w:val="00B75CC9"/>
    <w:rsid w:val="00B842E6"/>
    <w:rsid w:val="00B857B5"/>
    <w:rsid w:val="00B90812"/>
    <w:rsid w:val="00BA520C"/>
    <w:rsid w:val="00BB312B"/>
    <w:rsid w:val="00BB4450"/>
    <w:rsid w:val="00BB7B0F"/>
    <w:rsid w:val="00BC027F"/>
    <w:rsid w:val="00BC4D32"/>
    <w:rsid w:val="00BD07BE"/>
    <w:rsid w:val="00BD73EB"/>
    <w:rsid w:val="00BD7AE0"/>
    <w:rsid w:val="00BE212B"/>
    <w:rsid w:val="00BE50B7"/>
    <w:rsid w:val="00BE5328"/>
    <w:rsid w:val="00BE7D8A"/>
    <w:rsid w:val="00BF2DF6"/>
    <w:rsid w:val="00BF5AA9"/>
    <w:rsid w:val="00BF636E"/>
    <w:rsid w:val="00C04C3B"/>
    <w:rsid w:val="00C130D2"/>
    <w:rsid w:val="00C15F2F"/>
    <w:rsid w:val="00C2116E"/>
    <w:rsid w:val="00C25F38"/>
    <w:rsid w:val="00C43B09"/>
    <w:rsid w:val="00C44413"/>
    <w:rsid w:val="00C54065"/>
    <w:rsid w:val="00C54E81"/>
    <w:rsid w:val="00C6509A"/>
    <w:rsid w:val="00C662F0"/>
    <w:rsid w:val="00C70D65"/>
    <w:rsid w:val="00C75710"/>
    <w:rsid w:val="00C75849"/>
    <w:rsid w:val="00C76C61"/>
    <w:rsid w:val="00C8013E"/>
    <w:rsid w:val="00C80531"/>
    <w:rsid w:val="00C8353C"/>
    <w:rsid w:val="00C8780D"/>
    <w:rsid w:val="00C931F4"/>
    <w:rsid w:val="00C95332"/>
    <w:rsid w:val="00C95F99"/>
    <w:rsid w:val="00C96765"/>
    <w:rsid w:val="00CA3D3A"/>
    <w:rsid w:val="00CA77D6"/>
    <w:rsid w:val="00CB045D"/>
    <w:rsid w:val="00CB3786"/>
    <w:rsid w:val="00CB7979"/>
    <w:rsid w:val="00CC50D5"/>
    <w:rsid w:val="00CD4383"/>
    <w:rsid w:val="00CE0A28"/>
    <w:rsid w:val="00CF0225"/>
    <w:rsid w:val="00CF56FB"/>
    <w:rsid w:val="00CF6EBE"/>
    <w:rsid w:val="00CF716B"/>
    <w:rsid w:val="00D0095B"/>
    <w:rsid w:val="00D06708"/>
    <w:rsid w:val="00D22B90"/>
    <w:rsid w:val="00D30277"/>
    <w:rsid w:val="00D3291C"/>
    <w:rsid w:val="00D4286B"/>
    <w:rsid w:val="00D54F3A"/>
    <w:rsid w:val="00D57A01"/>
    <w:rsid w:val="00D6532A"/>
    <w:rsid w:val="00D65EBC"/>
    <w:rsid w:val="00D759EC"/>
    <w:rsid w:val="00D92CEA"/>
    <w:rsid w:val="00D9558C"/>
    <w:rsid w:val="00D97D7D"/>
    <w:rsid w:val="00DA2B78"/>
    <w:rsid w:val="00DA7655"/>
    <w:rsid w:val="00DB3235"/>
    <w:rsid w:val="00DB50F1"/>
    <w:rsid w:val="00DB75B6"/>
    <w:rsid w:val="00DC13E2"/>
    <w:rsid w:val="00DC2B34"/>
    <w:rsid w:val="00DC3C61"/>
    <w:rsid w:val="00DD46F1"/>
    <w:rsid w:val="00DD6B43"/>
    <w:rsid w:val="00DD6DD1"/>
    <w:rsid w:val="00DE1B56"/>
    <w:rsid w:val="00DF49D2"/>
    <w:rsid w:val="00E005CE"/>
    <w:rsid w:val="00E022E7"/>
    <w:rsid w:val="00E02CDB"/>
    <w:rsid w:val="00E04B92"/>
    <w:rsid w:val="00E15316"/>
    <w:rsid w:val="00E16320"/>
    <w:rsid w:val="00E27286"/>
    <w:rsid w:val="00E27C3C"/>
    <w:rsid w:val="00E32E88"/>
    <w:rsid w:val="00E40183"/>
    <w:rsid w:val="00E47536"/>
    <w:rsid w:val="00E5395A"/>
    <w:rsid w:val="00E55AF8"/>
    <w:rsid w:val="00E56D95"/>
    <w:rsid w:val="00E6336B"/>
    <w:rsid w:val="00E72929"/>
    <w:rsid w:val="00E85F1E"/>
    <w:rsid w:val="00E87723"/>
    <w:rsid w:val="00E9326A"/>
    <w:rsid w:val="00E95A85"/>
    <w:rsid w:val="00EA1784"/>
    <w:rsid w:val="00EA335C"/>
    <w:rsid w:val="00EA3CCB"/>
    <w:rsid w:val="00EE18DF"/>
    <w:rsid w:val="00EE3EA0"/>
    <w:rsid w:val="00EE70AD"/>
    <w:rsid w:val="00EF1AEE"/>
    <w:rsid w:val="00F01F4C"/>
    <w:rsid w:val="00F079F7"/>
    <w:rsid w:val="00F07BAD"/>
    <w:rsid w:val="00F1763B"/>
    <w:rsid w:val="00F17AA5"/>
    <w:rsid w:val="00F22F32"/>
    <w:rsid w:val="00F278BE"/>
    <w:rsid w:val="00F359A7"/>
    <w:rsid w:val="00F403BE"/>
    <w:rsid w:val="00F4089B"/>
    <w:rsid w:val="00F42D64"/>
    <w:rsid w:val="00F42FDD"/>
    <w:rsid w:val="00F4341B"/>
    <w:rsid w:val="00F45FF9"/>
    <w:rsid w:val="00F47B7D"/>
    <w:rsid w:val="00F7146F"/>
    <w:rsid w:val="00F7760C"/>
    <w:rsid w:val="00F809D1"/>
    <w:rsid w:val="00F82521"/>
    <w:rsid w:val="00F82646"/>
    <w:rsid w:val="00F826E2"/>
    <w:rsid w:val="00F8509F"/>
    <w:rsid w:val="00FA314F"/>
    <w:rsid w:val="00FB3B67"/>
    <w:rsid w:val="00FC5224"/>
    <w:rsid w:val="00FD07BB"/>
    <w:rsid w:val="00FD1EBF"/>
    <w:rsid w:val="00FD3C71"/>
    <w:rsid w:val="00FD54DA"/>
    <w:rsid w:val="00FD5F1F"/>
    <w:rsid w:val="00FD6A21"/>
    <w:rsid w:val="00FE0B8C"/>
    <w:rsid w:val="00FE0F58"/>
    <w:rsid w:val="00FE5328"/>
    <w:rsid w:val="00FE769F"/>
    <w:rsid w:val="00FF077C"/>
    <w:rsid w:val="00FF0FEB"/>
    <w:rsid w:val="00FF0FF1"/>
    <w:rsid w:val="00FF2F78"/>
    <w:rsid w:val="00FF7ED9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67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F10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10A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8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5F1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5F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Raobj</cp:lastModifiedBy>
  <cp:revision>18</cp:revision>
  <cp:lastPrinted>2019-04-22T08:14:00Z</cp:lastPrinted>
  <dcterms:created xsi:type="dcterms:W3CDTF">2019-04-10T01:36:00Z</dcterms:created>
  <dcterms:modified xsi:type="dcterms:W3CDTF">2019-09-18T06:18:00Z</dcterms:modified>
</cp:coreProperties>
</file>